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0B" w:rsidRPr="00AD360B" w:rsidRDefault="00AD360B" w:rsidP="00AD360B">
      <w:pPr>
        <w:widowControl/>
        <w:spacing w:line="555" w:lineRule="atLeast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  <w:r w:rsidRPr="00AD360B"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AD360B" w:rsidRPr="00AD360B" w:rsidRDefault="00AD360B" w:rsidP="00AD360B">
      <w:pPr>
        <w:widowControl/>
        <w:spacing w:line="555" w:lineRule="atLeast"/>
        <w:ind w:firstLineChars="0" w:firstLine="675"/>
        <w:jc w:val="center"/>
        <w:rPr>
          <w:rFonts w:ascii="宋体" w:hAnsi="宋体" w:cs="宋体"/>
          <w:kern w:val="0"/>
          <w:sz w:val="24"/>
          <w:szCs w:val="24"/>
        </w:rPr>
      </w:pPr>
      <w:r w:rsidRPr="00AD360B">
        <w:rPr>
          <w:rFonts w:ascii="方正小标宋简体" w:eastAsia="方正小标宋简体" w:hAnsi="宋体" w:cs="宋体" w:hint="eastAsia"/>
          <w:b/>
          <w:bCs/>
          <w:spacing w:val="-15"/>
          <w:kern w:val="0"/>
          <w:sz w:val="36"/>
          <w:szCs w:val="36"/>
        </w:rPr>
        <w:t>关于部分项目的说明</w:t>
      </w:r>
    </w:p>
    <w:p w:rsidR="00AD360B" w:rsidRPr="00AD360B" w:rsidRDefault="00AD360B" w:rsidP="00AD360B">
      <w:pPr>
        <w:widowControl/>
        <w:spacing w:line="525" w:lineRule="atLeast"/>
        <w:ind w:firstLineChars="0" w:firstLine="555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bookmarkStart w:id="0" w:name="_GoBack"/>
      <w:r w:rsidRPr="00AD360B">
        <w:rPr>
          <w:rFonts w:ascii="仿宋_GB2312" w:eastAsia="仿宋_GB2312" w:hAnsi="黑体" w:cs="宋体" w:hint="eastAsia"/>
          <w:kern w:val="0"/>
          <w:sz w:val="32"/>
          <w:szCs w:val="32"/>
        </w:rPr>
        <w:t>1.4-氯苯氧乙酸钠 （以 4-氯苯氧乙酸计）</w:t>
      </w:r>
    </w:p>
    <w:p w:rsidR="00AD360B" w:rsidRPr="00AD360B" w:rsidRDefault="00AD360B" w:rsidP="00AD360B">
      <w:pPr>
        <w:widowControl/>
        <w:spacing w:line="240" w:lineRule="auto"/>
        <w:ind w:firstLineChars="0" w:firstLine="555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4-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氯苯氧乙酸可以促进植物体内的生物合成和生物转移，不仅可防止落花落果、提高坐果率、增进果实生长速度、促进提前成熟，还能达到改善植物品质之目的，同时它还有除草剂的作用。在豆芽生产中，</w:t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4-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氯苯氧乙酸钠的应用十分广泛，它可以促进豆芽下胚芽粗大，减少根部萌发，加速细胞分裂。据研究，它对大鼠（</w:t>
      </w:r>
      <w:proofErr w:type="spellStart"/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wistar</w:t>
      </w:r>
      <w:proofErr w:type="spell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）无明显致畸作用，但对小鼠（昆明种）成熟精细胞有一定损伤作用。黄豆芽作为一种食用量非常大的蔬菜，</w:t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4-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氯苯氧乙酸钠的残留在人体内的累积所产生的有害作用不容忽视。</w:t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br/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    </w:t>
      </w:r>
      <w:r w:rsidRPr="00AD360B">
        <w:rPr>
          <w:rFonts w:ascii="仿宋_GB2312" w:eastAsia="仿宋_GB2312" w:hAnsi="黑体" w:cs="宋体" w:hint="eastAsia"/>
          <w:kern w:val="0"/>
          <w:sz w:val="32"/>
          <w:szCs w:val="32"/>
        </w:rPr>
        <w:t>2.</w:t>
      </w:r>
      <w:proofErr w:type="gramStart"/>
      <w:r w:rsidRPr="00AD360B">
        <w:rPr>
          <w:rFonts w:ascii="仿宋_GB2312" w:eastAsia="仿宋_GB2312" w:hAnsi="黑体" w:cs="宋体" w:hint="eastAsia"/>
          <w:kern w:val="0"/>
          <w:sz w:val="32"/>
          <w:szCs w:val="32"/>
        </w:rPr>
        <w:t>吡</w:t>
      </w:r>
      <w:proofErr w:type="gramEnd"/>
      <w:r w:rsidRPr="00AD360B">
        <w:rPr>
          <w:rFonts w:ascii="仿宋_GB2312" w:eastAsia="仿宋_GB2312" w:hAnsi="黑体" w:cs="宋体" w:hint="eastAsia"/>
          <w:kern w:val="0"/>
          <w:sz w:val="32"/>
          <w:szCs w:val="32"/>
        </w:rPr>
        <w:t>虫</w:t>
      </w:r>
      <w:proofErr w:type="gramStart"/>
      <w:r w:rsidRPr="00AD360B">
        <w:rPr>
          <w:rFonts w:ascii="仿宋_GB2312" w:eastAsia="仿宋_GB2312" w:hAnsi="黑体" w:cs="宋体" w:hint="eastAsia"/>
          <w:kern w:val="0"/>
          <w:sz w:val="32"/>
          <w:szCs w:val="32"/>
        </w:rPr>
        <w:t>啉</w:t>
      </w:r>
      <w:proofErr w:type="gramEnd"/>
    </w:p>
    <w:p w:rsidR="00AD360B" w:rsidRPr="00AD360B" w:rsidRDefault="00AD360B" w:rsidP="00AD360B">
      <w:pPr>
        <w:widowControl/>
        <w:spacing w:line="240" w:lineRule="auto"/>
        <w:ind w:firstLineChars="0" w:firstLine="56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吡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虫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啉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属内吸性杀虫剂，具有触杀和胃毒作用。少量的残留不会引起人体急性中毒，但长期食用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吡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虫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啉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超标的食品，对人体健康可能有一定影响。《食品安全国家标准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食品中农药最大残留限量》（</w:t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GB 2763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—</w:t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2019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）中规定，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吡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虫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啉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在香蕉中的最大残留限量值为</w:t>
      </w:r>
      <w:r w:rsidRPr="00AD360B">
        <w:rPr>
          <w:rFonts w:ascii="仿宋_GB2312" w:eastAsia="仿宋_GB2312" w:hAnsi="Arial" w:cs="Arial" w:hint="eastAsia"/>
          <w:kern w:val="0"/>
          <w:sz w:val="32"/>
          <w:szCs w:val="32"/>
          <w:shd w:val="clear" w:color="auto" w:fill="FFFFFF"/>
        </w:rPr>
        <w:t>0.05mg/kg</w:t>
      </w:r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。香蕉中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吡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虫</w:t>
      </w:r>
      <w:proofErr w:type="gramStart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啉</w:t>
      </w:r>
      <w:proofErr w:type="gramEnd"/>
      <w:r w:rsidRPr="00AD360B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残留量超标的原因，可能是为快速控制虫害，加大用药量或未遵守采摘间隔期规定，致使上市销售的产品中残留量超标。</w:t>
      </w:r>
    </w:p>
    <w:bookmarkEnd w:id="0"/>
    <w:p w:rsidR="00765F21" w:rsidRPr="00AD360B" w:rsidRDefault="00765F21" w:rsidP="00AD360B">
      <w:pPr>
        <w:rPr>
          <w:rFonts w:ascii="仿宋_GB2312" w:eastAsia="仿宋_GB2312" w:hint="eastAsia"/>
          <w:sz w:val="32"/>
          <w:szCs w:val="32"/>
        </w:rPr>
      </w:pPr>
    </w:p>
    <w:sectPr w:rsidR="00765F21" w:rsidRPr="00AD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AD" w:rsidRDefault="005830AD">
      <w:pPr>
        <w:spacing w:line="240" w:lineRule="auto"/>
        <w:ind w:firstLine="560"/>
      </w:pPr>
      <w:r>
        <w:separator/>
      </w:r>
    </w:p>
  </w:endnote>
  <w:endnote w:type="continuationSeparator" w:id="0">
    <w:p w:rsidR="005830AD" w:rsidRDefault="005830A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AD" w:rsidRDefault="005830AD">
      <w:pPr>
        <w:ind w:firstLine="560"/>
      </w:pPr>
      <w:r>
        <w:separator/>
      </w:r>
    </w:p>
  </w:footnote>
  <w:footnote w:type="continuationSeparator" w:id="0">
    <w:p w:rsidR="005830AD" w:rsidRDefault="005830AD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A647C"/>
    <w:rsid w:val="005830AD"/>
    <w:rsid w:val="00632C57"/>
    <w:rsid w:val="006538E6"/>
    <w:rsid w:val="006F30D9"/>
    <w:rsid w:val="00765F21"/>
    <w:rsid w:val="008B2A21"/>
    <w:rsid w:val="008F7E8B"/>
    <w:rsid w:val="00986C15"/>
    <w:rsid w:val="009C79A0"/>
    <w:rsid w:val="009F007A"/>
    <w:rsid w:val="00A23C18"/>
    <w:rsid w:val="00AD360B"/>
    <w:rsid w:val="00AD5915"/>
    <w:rsid w:val="00B279F4"/>
    <w:rsid w:val="00BA679D"/>
    <w:rsid w:val="00C43EB5"/>
    <w:rsid w:val="00CC6A90"/>
    <w:rsid w:val="00EE6D60"/>
    <w:rsid w:val="00F619E9"/>
    <w:rsid w:val="02AF07C9"/>
    <w:rsid w:val="0519484C"/>
    <w:rsid w:val="056D542C"/>
    <w:rsid w:val="06E565AF"/>
    <w:rsid w:val="07FF2D40"/>
    <w:rsid w:val="0810176C"/>
    <w:rsid w:val="083F53E3"/>
    <w:rsid w:val="0A6F02EE"/>
    <w:rsid w:val="0AFB6801"/>
    <w:rsid w:val="0B0B165F"/>
    <w:rsid w:val="0EBF6142"/>
    <w:rsid w:val="107D1679"/>
    <w:rsid w:val="127B3C9A"/>
    <w:rsid w:val="169A684F"/>
    <w:rsid w:val="1A6C7D2D"/>
    <w:rsid w:val="1BA748CD"/>
    <w:rsid w:val="1BBA540F"/>
    <w:rsid w:val="1C911EB5"/>
    <w:rsid w:val="1D3D038D"/>
    <w:rsid w:val="1E815C4F"/>
    <w:rsid w:val="20675EFB"/>
    <w:rsid w:val="23DB34FF"/>
    <w:rsid w:val="24203473"/>
    <w:rsid w:val="25724AB1"/>
    <w:rsid w:val="28004E01"/>
    <w:rsid w:val="2C1836C3"/>
    <w:rsid w:val="2D6B0F88"/>
    <w:rsid w:val="2E563414"/>
    <w:rsid w:val="2E9B4D1C"/>
    <w:rsid w:val="30B37DFC"/>
    <w:rsid w:val="31486072"/>
    <w:rsid w:val="316C6B11"/>
    <w:rsid w:val="31FA3B72"/>
    <w:rsid w:val="32431DD6"/>
    <w:rsid w:val="38E364F2"/>
    <w:rsid w:val="3A360203"/>
    <w:rsid w:val="3AC70F47"/>
    <w:rsid w:val="3BBA3F12"/>
    <w:rsid w:val="3BC11B29"/>
    <w:rsid w:val="3BEE36B4"/>
    <w:rsid w:val="3C746DE3"/>
    <w:rsid w:val="3CF2634E"/>
    <w:rsid w:val="4370670E"/>
    <w:rsid w:val="46D37DEE"/>
    <w:rsid w:val="47447272"/>
    <w:rsid w:val="48EB0BF4"/>
    <w:rsid w:val="4A3D69AE"/>
    <w:rsid w:val="4AF717EF"/>
    <w:rsid w:val="4D3E7805"/>
    <w:rsid w:val="4E7216CC"/>
    <w:rsid w:val="4E9E3348"/>
    <w:rsid w:val="53045C58"/>
    <w:rsid w:val="537D06BC"/>
    <w:rsid w:val="5490322B"/>
    <w:rsid w:val="55660B78"/>
    <w:rsid w:val="5724199E"/>
    <w:rsid w:val="57AC44CE"/>
    <w:rsid w:val="598608DF"/>
    <w:rsid w:val="5AE210F1"/>
    <w:rsid w:val="5B0D7BFC"/>
    <w:rsid w:val="5B760B0E"/>
    <w:rsid w:val="5D3D6577"/>
    <w:rsid w:val="5E2266FE"/>
    <w:rsid w:val="5F0B1191"/>
    <w:rsid w:val="60025C80"/>
    <w:rsid w:val="634B4E21"/>
    <w:rsid w:val="64DD7D8D"/>
    <w:rsid w:val="68485B91"/>
    <w:rsid w:val="69751250"/>
    <w:rsid w:val="6A2C15E4"/>
    <w:rsid w:val="6A8F4DD4"/>
    <w:rsid w:val="6B4E54AD"/>
    <w:rsid w:val="6FA47FC7"/>
    <w:rsid w:val="71DD3D62"/>
    <w:rsid w:val="73991052"/>
    <w:rsid w:val="74721956"/>
    <w:rsid w:val="750954E2"/>
    <w:rsid w:val="756E2FC6"/>
    <w:rsid w:val="767F6CE1"/>
    <w:rsid w:val="771C02C7"/>
    <w:rsid w:val="78FD6AF8"/>
    <w:rsid w:val="7C9B7623"/>
    <w:rsid w:val="7F29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40"/>
      <w:jc w:val="both"/>
    </w:pPr>
    <w:rPr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uiPriority w:val="22"/>
    <w:qFormat/>
    <w:rPr>
      <w:b/>
    </w:rPr>
  </w:style>
  <w:style w:type="character" w:styleId="a8">
    <w:name w:val="FollowedHyperlink"/>
    <w:basedOn w:val="a1"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1"/>
    <w:uiPriority w:val="20"/>
    <w:qFormat/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Variable"/>
    <w:basedOn w:val="a1"/>
    <w:uiPriority w:val="99"/>
    <w:semiHidden/>
    <w:unhideWhenUsed/>
    <w:qFormat/>
  </w:style>
  <w:style w:type="character" w:styleId="aa">
    <w:name w:val="Hyperlink"/>
    <w:basedOn w:val="a1"/>
    <w:uiPriority w:val="99"/>
    <w:semiHidden/>
    <w:unhideWhenUsed/>
    <w:qFormat/>
    <w:rPr>
      <w:color w:val="338DE6"/>
      <w:u w:val="none"/>
    </w:rPr>
  </w:style>
  <w:style w:type="character" w:styleId="HTML2">
    <w:name w:val="HTML Code"/>
    <w:basedOn w:val="a1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3">
    <w:name w:val="HTML Cite"/>
    <w:basedOn w:val="a1"/>
    <w:uiPriority w:val="99"/>
    <w:semiHidden/>
    <w:unhideWhenUsed/>
    <w:qFormat/>
  </w:style>
  <w:style w:type="character" w:styleId="HTML4">
    <w:name w:val="HTML Keyboard"/>
    <w:basedOn w:val="a1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1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fontborder">
    <w:name w:val="fontborder"/>
    <w:basedOn w:val="a1"/>
    <w:qFormat/>
    <w:rPr>
      <w:bdr w:val="single" w:sz="6" w:space="0" w:color="000000"/>
    </w:rPr>
  </w:style>
  <w:style w:type="character" w:customStyle="1" w:styleId="fontstrikethrough">
    <w:name w:val="fontstrikethrough"/>
    <w:basedOn w:val="a1"/>
    <w:qFormat/>
    <w:rPr>
      <w:strike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40"/>
      <w:jc w:val="both"/>
    </w:pPr>
    <w:rPr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uiPriority w:val="22"/>
    <w:qFormat/>
    <w:rPr>
      <w:b/>
    </w:rPr>
  </w:style>
  <w:style w:type="character" w:styleId="a8">
    <w:name w:val="FollowedHyperlink"/>
    <w:basedOn w:val="a1"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1"/>
    <w:uiPriority w:val="20"/>
    <w:qFormat/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Variable"/>
    <w:basedOn w:val="a1"/>
    <w:uiPriority w:val="99"/>
    <w:semiHidden/>
    <w:unhideWhenUsed/>
    <w:qFormat/>
  </w:style>
  <w:style w:type="character" w:styleId="aa">
    <w:name w:val="Hyperlink"/>
    <w:basedOn w:val="a1"/>
    <w:uiPriority w:val="99"/>
    <w:semiHidden/>
    <w:unhideWhenUsed/>
    <w:qFormat/>
    <w:rPr>
      <w:color w:val="338DE6"/>
      <w:u w:val="none"/>
    </w:rPr>
  </w:style>
  <w:style w:type="character" w:styleId="HTML2">
    <w:name w:val="HTML Code"/>
    <w:basedOn w:val="a1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3">
    <w:name w:val="HTML Cite"/>
    <w:basedOn w:val="a1"/>
    <w:uiPriority w:val="99"/>
    <w:semiHidden/>
    <w:unhideWhenUsed/>
    <w:qFormat/>
  </w:style>
  <w:style w:type="character" w:styleId="HTML4">
    <w:name w:val="HTML Keyboard"/>
    <w:basedOn w:val="a1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1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fontborder">
    <w:name w:val="fontborder"/>
    <w:basedOn w:val="a1"/>
    <w:qFormat/>
    <w:rPr>
      <w:bdr w:val="single" w:sz="6" w:space="0" w:color="000000"/>
    </w:rPr>
  </w:style>
  <w:style w:type="character" w:customStyle="1" w:styleId="fontstrikethrough">
    <w:name w:val="fontstrikethrough"/>
    <w:basedOn w:val="a1"/>
    <w:qFormat/>
    <w:rPr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陈鸿剑</dc:creator>
  <cp:lastModifiedBy>张峰</cp:lastModifiedBy>
  <cp:revision>17</cp:revision>
  <dcterms:created xsi:type="dcterms:W3CDTF">2018-06-04T07:12:00Z</dcterms:created>
  <dcterms:modified xsi:type="dcterms:W3CDTF">2023-06-19T08:29:00Z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51F60452DA714FC9A24DF40311CE5447</vt:lpwstr>
  </property>
</Properties>
</file>